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15" w:rsidRDefault="00524CC4">
      <w:pPr>
        <w:pStyle w:val="1"/>
        <w:spacing w:line="59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913815" w:rsidRDefault="00524CC4">
      <w:pPr>
        <w:pStyle w:val="1"/>
        <w:spacing w:line="590" w:lineRule="exact"/>
        <w:rPr>
          <w:rFonts w:ascii="方正小标宋_GBK"/>
          <w:color w:val="000000"/>
          <w:szCs w:val="44"/>
        </w:rPr>
      </w:pPr>
      <w:r>
        <w:rPr>
          <w:rFonts w:ascii="方正小标宋_GBK" w:hint="eastAsia"/>
          <w:color w:val="000000"/>
          <w:szCs w:val="44"/>
        </w:rPr>
        <w:t>省</w:t>
      </w:r>
      <w:r>
        <w:rPr>
          <w:rFonts w:ascii="方正小标宋_GBK" w:hint="eastAsia"/>
          <w:color w:val="000000"/>
          <w:szCs w:val="44"/>
        </w:rPr>
        <w:t>科技计划专项资金</w:t>
      </w:r>
      <w:r>
        <w:rPr>
          <w:rFonts w:ascii="方正小标宋_GBK" w:hint="eastAsia"/>
          <w:color w:val="000000"/>
          <w:szCs w:val="44"/>
        </w:rPr>
        <w:t>（</w:t>
      </w:r>
      <w:r>
        <w:rPr>
          <w:rFonts w:ascii="方正小标宋_GBK" w:hint="eastAsia"/>
          <w:color w:val="000000"/>
          <w:szCs w:val="44"/>
        </w:rPr>
        <w:t>创新支撑计划</w:t>
      </w:r>
      <w:r>
        <w:rPr>
          <w:rFonts w:ascii="方正小标宋_GBK" w:hint="eastAsia"/>
          <w:color w:val="000000"/>
          <w:szCs w:val="44"/>
        </w:rPr>
        <w:t>国际科技合作</w:t>
      </w:r>
      <w:r>
        <w:rPr>
          <w:rFonts w:ascii="方正小标宋_GBK" w:hint="eastAsia"/>
          <w:color w:val="000000"/>
          <w:szCs w:val="44"/>
        </w:rPr>
        <w:t>/</w:t>
      </w:r>
      <w:r>
        <w:rPr>
          <w:rFonts w:ascii="方正小标宋_GBK" w:hint="eastAsia"/>
          <w:color w:val="000000"/>
          <w:szCs w:val="44"/>
        </w:rPr>
        <w:t>港澳台科技合作）</w:t>
      </w:r>
    </w:p>
    <w:p w:rsidR="00913815" w:rsidRDefault="00524CC4">
      <w:pPr>
        <w:pStyle w:val="1"/>
        <w:spacing w:line="590" w:lineRule="exact"/>
        <w:rPr>
          <w:rFonts w:ascii="方正小标宋_GBK"/>
          <w:color w:val="000000"/>
          <w:szCs w:val="44"/>
        </w:rPr>
      </w:pPr>
      <w:r>
        <w:rPr>
          <w:rFonts w:ascii="方正小标宋_GBK" w:hint="eastAsia"/>
          <w:color w:val="000000"/>
          <w:szCs w:val="44"/>
        </w:rPr>
        <w:t>推荐项目汇总表</w:t>
      </w:r>
    </w:p>
    <w:p w:rsidR="00913815" w:rsidRDefault="00913815">
      <w:pPr>
        <w:spacing w:line="240" w:lineRule="auto"/>
        <w:rPr>
          <w:color w:val="000000"/>
        </w:rPr>
      </w:pPr>
    </w:p>
    <w:p w:rsidR="00913815" w:rsidRDefault="00524CC4">
      <w:pPr>
        <w:spacing w:line="276" w:lineRule="auto"/>
        <w:rPr>
          <w:rFonts w:eastAsia="宋体"/>
          <w:color w:val="000000"/>
          <w:sz w:val="28"/>
          <w:szCs w:val="28"/>
        </w:rPr>
      </w:pPr>
      <w:r>
        <w:rPr>
          <w:rFonts w:eastAsia="宋体"/>
          <w:color w:val="000000"/>
          <w:sz w:val="28"/>
          <w:szCs w:val="28"/>
        </w:rPr>
        <w:t>推荐单位（盖章）：</w:t>
      </w:r>
      <w:r>
        <w:rPr>
          <w:rFonts w:eastAsia="宋体"/>
          <w:color w:val="000000"/>
          <w:sz w:val="28"/>
          <w:szCs w:val="28"/>
        </w:rPr>
        <w:t xml:space="preserve">                          202</w:t>
      </w:r>
      <w:r>
        <w:rPr>
          <w:rFonts w:eastAsia="宋体" w:hint="eastAsia"/>
          <w:color w:val="000000"/>
          <w:sz w:val="28"/>
          <w:szCs w:val="28"/>
        </w:rPr>
        <w:t>2</w:t>
      </w:r>
      <w:r>
        <w:rPr>
          <w:rFonts w:eastAsia="宋体"/>
          <w:color w:val="000000"/>
          <w:sz w:val="28"/>
          <w:szCs w:val="28"/>
        </w:rPr>
        <w:t>年</w:t>
      </w:r>
      <w:r>
        <w:rPr>
          <w:rFonts w:eastAsia="宋体"/>
          <w:color w:val="000000"/>
          <w:sz w:val="28"/>
          <w:szCs w:val="28"/>
        </w:rPr>
        <w:t xml:space="preserve">  </w:t>
      </w:r>
      <w:r>
        <w:rPr>
          <w:rFonts w:eastAsia="宋体"/>
          <w:color w:val="000000"/>
          <w:sz w:val="28"/>
          <w:szCs w:val="28"/>
        </w:rPr>
        <w:t>月</w:t>
      </w:r>
      <w:r>
        <w:rPr>
          <w:rFonts w:eastAsia="宋体"/>
          <w:color w:val="000000"/>
          <w:sz w:val="28"/>
          <w:szCs w:val="28"/>
        </w:rPr>
        <w:t xml:space="preserve">  </w:t>
      </w:r>
      <w:r>
        <w:rPr>
          <w:rFonts w:eastAsia="宋体"/>
          <w:color w:val="000000"/>
          <w:sz w:val="28"/>
          <w:szCs w:val="28"/>
        </w:rPr>
        <w:t>日</w:t>
      </w:r>
    </w:p>
    <w:p w:rsidR="00913815" w:rsidRDefault="00524CC4">
      <w:pPr>
        <w:spacing w:line="276" w:lineRule="auto"/>
        <w:rPr>
          <w:rFonts w:eastAsia="宋体"/>
          <w:color w:val="000000"/>
          <w:sz w:val="28"/>
          <w:szCs w:val="28"/>
        </w:rPr>
      </w:pPr>
      <w:r>
        <w:rPr>
          <w:rFonts w:eastAsia="宋体"/>
          <w:color w:val="000000"/>
          <w:sz w:val="28"/>
          <w:szCs w:val="28"/>
        </w:rPr>
        <w:t>推荐单位联系人：</w:t>
      </w:r>
      <w:r>
        <w:rPr>
          <w:rFonts w:eastAsia="宋体"/>
          <w:color w:val="000000"/>
          <w:sz w:val="28"/>
          <w:szCs w:val="28"/>
        </w:rPr>
        <w:t xml:space="preserve">                        </w:t>
      </w:r>
      <w:r w:rsidR="008F1C06">
        <w:rPr>
          <w:rFonts w:eastAsia="宋体" w:hint="eastAsia"/>
          <w:color w:val="000000"/>
          <w:sz w:val="28"/>
          <w:szCs w:val="28"/>
        </w:rPr>
        <w:tab/>
      </w:r>
      <w:r w:rsidR="008F1C06">
        <w:rPr>
          <w:rFonts w:eastAsia="宋体" w:hint="eastAsia"/>
          <w:color w:val="000000"/>
          <w:sz w:val="28"/>
          <w:szCs w:val="28"/>
        </w:rPr>
        <w:tab/>
      </w:r>
      <w:r>
        <w:rPr>
          <w:rFonts w:eastAsia="宋体"/>
          <w:color w:val="000000"/>
          <w:sz w:val="28"/>
          <w:szCs w:val="28"/>
        </w:rPr>
        <w:t>联系电话：</w:t>
      </w:r>
    </w:p>
    <w:p w:rsidR="00913815" w:rsidRDefault="00913815">
      <w:pPr>
        <w:spacing w:line="240" w:lineRule="auto"/>
        <w:ind w:firstLine="0"/>
        <w:rPr>
          <w:rFonts w:eastAsia="宋体"/>
          <w:color w:val="000000"/>
          <w:sz w:val="30"/>
          <w:szCs w:val="30"/>
        </w:rPr>
      </w:pPr>
    </w:p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934"/>
        <w:gridCol w:w="1215"/>
        <w:gridCol w:w="2055"/>
        <w:gridCol w:w="1155"/>
        <w:gridCol w:w="2910"/>
        <w:gridCol w:w="660"/>
        <w:gridCol w:w="1770"/>
        <w:gridCol w:w="915"/>
        <w:gridCol w:w="1920"/>
        <w:gridCol w:w="1193"/>
      </w:tblGrid>
      <w:tr w:rsidR="00913815">
        <w:trPr>
          <w:trHeight w:val="1433"/>
          <w:jc w:val="center"/>
        </w:trPr>
        <w:tc>
          <w:tcPr>
            <w:tcW w:w="622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34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项目</w:t>
            </w:r>
          </w:p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受理号</w:t>
            </w:r>
          </w:p>
        </w:tc>
        <w:tc>
          <w:tcPr>
            <w:tcW w:w="1215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项目类型</w:t>
            </w:r>
            <w:r>
              <w:rPr>
                <w:rFonts w:eastAsia="宋体"/>
                <w:color w:val="000000"/>
                <w:sz w:val="21"/>
                <w:szCs w:val="21"/>
              </w:rPr>
              <w:t>*</w:t>
            </w:r>
          </w:p>
        </w:tc>
        <w:tc>
          <w:tcPr>
            <w:tcW w:w="2055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155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2910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申报单位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运营发展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660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合作国别地区</w:t>
            </w:r>
          </w:p>
        </w:tc>
        <w:tc>
          <w:tcPr>
            <w:tcW w:w="1770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是否具有符合要求的项目合作文件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，其中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创新国际化服务体系建设项目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是否提供了相关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佐证材料</w:t>
            </w:r>
            <w:r>
              <w:rPr>
                <w:rFonts w:eastAsia="宋体"/>
                <w:color w:val="000000"/>
                <w:sz w:val="21"/>
                <w:szCs w:val="21"/>
              </w:rPr>
              <w:t>*</w:t>
            </w:r>
          </w:p>
        </w:tc>
        <w:tc>
          <w:tcPr>
            <w:tcW w:w="915" w:type="dxa"/>
            <w:vAlign w:val="center"/>
          </w:tcPr>
          <w:p w:rsidR="00913815" w:rsidRDefault="00524CC4">
            <w:pPr>
              <w:spacing w:line="240" w:lineRule="auto"/>
              <w:ind w:firstLine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申报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材料是否完整，签字盖章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及其日期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是否齐全</w:t>
            </w:r>
          </w:p>
        </w:tc>
        <w:tc>
          <w:tcPr>
            <w:tcW w:w="1920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高校及科研机构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为申报主体的“一带一路”创新合作项目，其依托的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国际联合研究中心</w:t>
            </w: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  <w:r>
              <w:rPr>
                <w:rFonts w:eastAsia="宋体" w:hAnsi="宋体"/>
                <w:color w:val="000000"/>
                <w:sz w:val="21"/>
                <w:szCs w:val="21"/>
              </w:rPr>
              <w:t>联合实验室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、国家级省级重点实验室的名称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*</w:t>
            </w:r>
          </w:p>
        </w:tc>
        <w:tc>
          <w:tcPr>
            <w:tcW w:w="1193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是否涉及人类遗传资源、</w:t>
            </w:r>
          </w:p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/>
                <w:color w:val="000000"/>
                <w:sz w:val="21"/>
                <w:szCs w:val="21"/>
              </w:rPr>
              <w:t>种质资源等方面合作</w:t>
            </w:r>
          </w:p>
        </w:tc>
      </w:tr>
      <w:tr w:rsidR="00913815">
        <w:trPr>
          <w:trHeight w:val="655"/>
          <w:jc w:val="center"/>
        </w:trPr>
        <w:tc>
          <w:tcPr>
            <w:tcW w:w="622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4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13815">
        <w:trPr>
          <w:trHeight w:val="696"/>
          <w:jc w:val="center"/>
        </w:trPr>
        <w:tc>
          <w:tcPr>
            <w:tcW w:w="622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913815">
        <w:trPr>
          <w:trHeight w:val="692"/>
          <w:jc w:val="center"/>
        </w:trPr>
        <w:tc>
          <w:tcPr>
            <w:tcW w:w="622" w:type="dxa"/>
            <w:vAlign w:val="center"/>
          </w:tcPr>
          <w:p w:rsidR="00913815" w:rsidRDefault="00524CC4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34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13815" w:rsidRDefault="00913815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913815" w:rsidRDefault="00524CC4" w:rsidP="008F1C06">
      <w:pPr>
        <w:spacing w:beforeLines="100" w:line="312" w:lineRule="auto"/>
        <w:ind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：项目类型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分为“一带一路”创新合作、政府间双边创新合作、重点国别产业技术研发合作、港澳台科技合作、创新国际化服务体系建设</w:t>
      </w:r>
      <w:r>
        <w:rPr>
          <w:rFonts w:asciiTheme="minorEastAsia" w:eastAsiaTheme="minorEastAsia" w:hAnsiTheme="minorEastAsia" w:hint="eastAsia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类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913815" w:rsidRDefault="00524CC4">
      <w:pPr>
        <w:spacing w:line="312" w:lineRule="auto"/>
        <w:ind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是否具有符合要求的项目合作文件</w:t>
      </w:r>
      <w:r>
        <w:rPr>
          <w:rFonts w:eastAsia="宋体" w:hAnsi="宋体" w:hint="eastAsia"/>
          <w:color w:val="000000"/>
          <w:sz w:val="21"/>
          <w:szCs w:val="21"/>
        </w:rPr>
        <w:t>，其中</w:t>
      </w:r>
      <w:r>
        <w:rPr>
          <w:rFonts w:eastAsia="宋体" w:hAnsi="宋体"/>
          <w:color w:val="000000"/>
          <w:sz w:val="21"/>
          <w:szCs w:val="21"/>
        </w:rPr>
        <w:t>创新国际化服务体系建设项目</w:t>
      </w:r>
      <w:r>
        <w:rPr>
          <w:rFonts w:eastAsia="宋体" w:hAnsi="宋体" w:hint="eastAsia"/>
          <w:color w:val="000000"/>
          <w:sz w:val="21"/>
          <w:szCs w:val="21"/>
        </w:rPr>
        <w:t>是否提供了相关</w:t>
      </w:r>
      <w:r>
        <w:rPr>
          <w:rFonts w:eastAsia="宋体" w:hAnsi="宋体"/>
          <w:color w:val="000000"/>
          <w:sz w:val="21"/>
          <w:szCs w:val="21"/>
        </w:rPr>
        <w:t>佐证材料</w:t>
      </w:r>
      <w:r>
        <w:rPr>
          <w:rFonts w:asciiTheme="minorEastAsia" w:eastAsiaTheme="minorEastAsia" w:hAnsiTheme="minorEastAsia" w:hint="eastAsia"/>
          <w:sz w:val="21"/>
          <w:szCs w:val="21"/>
        </w:rPr>
        <w:t>：具体请见通知中“有关要求”第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条内容及申报书附件清单。</w:t>
      </w:r>
    </w:p>
    <w:p w:rsidR="00913815" w:rsidRDefault="00524CC4">
      <w:pPr>
        <w:spacing w:line="312" w:lineRule="auto"/>
        <w:ind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eastAsia="宋体" w:hAnsi="宋体"/>
          <w:color w:val="000000"/>
          <w:sz w:val="21"/>
          <w:szCs w:val="21"/>
        </w:rPr>
        <w:t>高校及科研机构</w:t>
      </w:r>
      <w:r>
        <w:rPr>
          <w:rFonts w:eastAsia="宋体" w:hAnsi="宋体" w:hint="eastAsia"/>
          <w:color w:val="000000"/>
          <w:sz w:val="21"/>
          <w:szCs w:val="21"/>
        </w:rPr>
        <w:t>为申报主体的“一带一路”创新合作项目，其依托的</w:t>
      </w:r>
      <w:r>
        <w:rPr>
          <w:rFonts w:eastAsia="宋体" w:hAnsi="宋体"/>
          <w:color w:val="000000"/>
          <w:sz w:val="21"/>
          <w:szCs w:val="21"/>
        </w:rPr>
        <w:t>国际联合研究中心</w:t>
      </w:r>
      <w:r>
        <w:rPr>
          <w:rFonts w:eastAsia="宋体"/>
          <w:color w:val="000000"/>
          <w:sz w:val="21"/>
          <w:szCs w:val="21"/>
        </w:rPr>
        <w:t>/</w:t>
      </w:r>
      <w:r>
        <w:rPr>
          <w:rFonts w:eastAsia="宋体" w:hAnsi="宋体"/>
          <w:color w:val="000000"/>
          <w:sz w:val="21"/>
          <w:szCs w:val="21"/>
        </w:rPr>
        <w:t>联合实验室</w:t>
      </w:r>
      <w:r>
        <w:rPr>
          <w:rFonts w:eastAsia="宋体" w:hAnsi="宋体" w:hint="eastAsia"/>
          <w:color w:val="000000"/>
          <w:sz w:val="21"/>
          <w:szCs w:val="21"/>
        </w:rPr>
        <w:t>、国家级省级重点实验室的名称</w:t>
      </w:r>
      <w:r>
        <w:rPr>
          <w:rFonts w:asciiTheme="minorEastAsia" w:eastAsiaTheme="minorEastAsia" w:hAnsiTheme="minorEastAsia" w:hint="eastAsia"/>
          <w:sz w:val="21"/>
          <w:szCs w:val="21"/>
        </w:rPr>
        <w:t>：推荐（高校及科研机构）申报“一带一路”创新合作项目时填写此栏。</w:t>
      </w:r>
    </w:p>
    <w:p w:rsidR="00913815" w:rsidRDefault="00524CC4">
      <w:pPr>
        <w:spacing w:line="312" w:lineRule="auto"/>
        <w:ind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创新国际化服务体系建设项目须由项目主管部门、设区市科技局与省科技厅会商后组织申报。</w:t>
      </w:r>
    </w:p>
    <w:sectPr w:rsidR="00913815" w:rsidSect="00913815">
      <w:pgSz w:w="16838" w:h="11906" w:orient="landscape"/>
      <w:pgMar w:top="720" w:right="720" w:bottom="720" w:left="720" w:header="851" w:footer="992" w:gutter="284"/>
      <w:cols w:space="425"/>
      <w:vAlign w:val="center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C4" w:rsidRDefault="00524CC4">
      <w:pPr>
        <w:spacing w:line="240" w:lineRule="auto"/>
      </w:pPr>
      <w:r>
        <w:separator/>
      </w:r>
    </w:p>
  </w:endnote>
  <w:endnote w:type="continuationSeparator" w:id="1">
    <w:p w:rsidR="00524CC4" w:rsidRDefault="005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C4" w:rsidRDefault="00524CC4">
      <w:pPr>
        <w:spacing w:line="240" w:lineRule="auto"/>
      </w:pPr>
      <w:r>
        <w:separator/>
      </w:r>
    </w:p>
  </w:footnote>
  <w:footnote w:type="continuationSeparator" w:id="1">
    <w:p w:rsidR="00524CC4" w:rsidRDefault="00524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7A7"/>
    <w:rsid w:val="001C6C46"/>
    <w:rsid w:val="002B6B70"/>
    <w:rsid w:val="00434D7D"/>
    <w:rsid w:val="004B6382"/>
    <w:rsid w:val="004C6B45"/>
    <w:rsid w:val="00524CC4"/>
    <w:rsid w:val="005E4633"/>
    <w:rsid w:val="005E57A7"/>
    <w:rsid w:val="00633002"/>
    <w:rsid w:val="00657B3C"/>
    <w:rsid w:val="00770D23"/>
    <w:rsid w:val="00771697"/>
    <w:rsid w:val="007817FF"/>
    <w:rsid w:val="008F1C06"/>
    <w:rsid w:val="00913815"/>
    <w:rsid w:val="009839DD"/>
    <w:rsid w:val="009A6F3F"/>
    <w:rsid w:val="009E10A5"/>
    <w:rsid w:val="009E32FE"/>
    <w:rsid w:val="00AA50EA"/>
    <w:rsid w:val="00B1761F"/>
    <w:rsid w:val="00BA17F4"/>
    <w:rsid w:val="00C275BF"/>
    <w:rsid w:val="00D564D4"/>
    <w:rsid w:val="00E41000"/>
    <w:rsid w:val="00E53622"/>
    <w:rsid w:val="00E8554B"/>
    <w:rsid w:val="00E94C11"/>
    <w:rsid w:val="00EE61E4"/>
    <w:rsid w:val="00F336AF"/>
    <w:rsid w:val="29BD673E"/>
    <w:rsid w:val="44BD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1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13815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1381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1">
    <w:name w:val="标题1"/>
    <w:next w:val="a"/>
    <w:qFormat/>
    <w:rsid w:val="00913815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/>
      <w:snapToGrid w:val="0"/>
      <w:sz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913815"/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815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TZY</cp:lastModifiedBy>
  <cp:revision>8</cp:revision>
  <cp:lastPrinted>2019-09-17T07:12:00Z</cp:lastPrinted>
  <dcterms:created xsi:type="dcterms:W3CDTF">2020-01-08T03:39:00Z</dcterms:created>
  <dcterms:modified xsi:type="dcterms:W3CDTF">2022-02-09T06:00:00Z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452402223_cloud</vt:lpwstr>
  </property>
  <property fmtid="{D5CDD505-2E9C-101B-9397-08002B2CF9AE}" pid="3" name="KSOProductBuildVer">
    <vt:lpwstr>2052-11.1.0.11294</vt:lpwstr>
  </property>
  <property fmtid="{D5CDD505-2E9C-101B-9397-08002B2CF9AE}" pid="4" name="ICV">
    <vt:lpwstr>78337917B4D34901A26C383A1B565DAF</vt:lpwstr>
  </property>
</Properties>
</file>